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F7EA3" w14:textId="77777777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C0AFD">
        <w:rPr>
          <w:rFonts w:eastAsia="Times New Roman" w:cstheme="minorHAnsi"/>
          <w:color w:val="545454"/>
          <w:sz w:val="36"/>
          <w:szCs w:val="36"/>
          <w:lang w:eastAsia="en-GB"/>
        </w:rPr>
        <w:t>DESCRIBING ACTIONS USING ONE WORD</w:t>
      </w:r>
    </w:p>
    <w:p w14:paraId="7ABA3450" w14:textId="7F8AA6AD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4C0AFD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5292BEB" w14:textId="77777777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5475E011" w14:textId="77777777" w:rsidR="004C0AFD" w:rsidRPr="004C0AFD" w:rsidRDefault="004C0AFD" w:rsidP="004C0A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Show the child the following link: </w:t>
      </w:r>
      <w:hyperlink r:id="rId5" w:history="1">
        <w:r w:rsidRPr="004C0AFD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https://www.youtube.com/watch?v=NZ1a94-tNyw</w:t>
        </w:r>
      </w:hyperlink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 (Here We Go Round </w:t>
      </w:r>
      <w:proofErr w:type="gramStart"/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The</w:t>
      </w:r>
      <w:proofErr w:type="gramEnd"/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Mulberry Bush).</w:t>
      </w:r>
    </w:p>
    <w:p w14:paraId="4921C185" w14:textId="77777777" w:rsidR="004C0AFD" w:rsidRPr="004C0AFD" w:rsidRDefault="004C0AFD" w:rsidP="004C0A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Get the child to join in with the actions.</w:t>
      </w:r>
    </w:p>
    <w:p w14:paraId="2F09E0E3" w14:textId="77777777" w:rsidR="004C0AFD" w:rsidRPr="004C0AFD" w:rsidRDefault="004C0AFD" w:rsidP="004C0A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Support the child with the actions first if required and then let the child do it independently.</w:t>
      </w:r>
    </w:p>
    <w:p w14:paraId="29052894" w14:textId="77777777" w:rsidR="004C0AFD" w:rsidRPr="004C0AFD" w:rsidRDefault="004C0AFD" w:rsidP="004C0A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Next, show the child the following video: </w:t>
      </w:r>
      <w:hyperlink r:id="rId6" w:history="1">
        <w:r w:rsidRPr="004C0AFD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https://www.youtube.com/watch?v=OkO8DaPIyXo</w:t>
        </w:r>
      </w:hyperlink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 (Simon Says).</w:t>
      </w:r>
    </w:p>
    <w:p w14:paraId="45F26D83" w14:textId="17868D99" w:rsidR="004C0AFD" w:rsidRPr="004C0AFD" w:rsidRDefault="004C0AFD" w:rsidP="004C0AFD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The child needs to follow the instructions that are on the screen.</w:t>
      </w:r>
    </w:p>
    <w:p w14:paraId="1FF2D50A" w14:textId="56421EFA" w:rsidR="004C0AFD" w:rsidRPr="004C0AFD" w:rsidRDefault="004C0AFD" w:rsidP="004C0AFD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06019D4" w14:textId="41AB384F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C0AF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609C0038" w14:textId="77777777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</w:p>
    <w:p w14:paraId="01CB8853" w14:textId="77777777" w:rsidR="004C0AFD" w:rsidRPr="004C0AFD" w:rsidRDefault="004C0AFD" w:rsidP="004C0AFD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Link two words together for the child to say. For example, if you are clapping your hands, you can say ‘Daddy clapping.’</w:t>
      </w:r>
    </w:p>
    <w:p w14:paraId="7839955E" w14:textId="77777777" w:rsidR="004C0AFD" w:rsidRPr="004C0AFD" w:rsidRDefault="004C0AFD" w:rsidP="004C0AFD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Show the child a picture of a man and a woman completing the same activities. For example, they are both jumping.  Can the child say ‘Man jumping,’ and ‘Woman jumping’?</w:t>
      </w:r>
    </w:p>
    <w:p w14:paraId="54242EB9" w14:textId="5BC15629" w:rsidR="004C0AFD" w:rsidRPr="004C0AFD" w:rsidRDefault="004C0AFD" w:rsidP="004C0AFD">
      <w:pPr>
        <w:numPr>
          <w:ilvl w:val="0"/>
          <w:numId w:val="1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Ask the child to identify action words that you are doing around the house. For example, ‘Daddy is cleaning.’ ‘Mummy is washing.’</w:t>
      </w:r>
    </w:p>
    <w:p w14:paraId="2313395D" w14:textId="77777777" w:rsidR="004C0AFD" w:rsidRPr="004C0AFD" w:rsidRDefault="004C0AFD" w:rsidP="004C0AFD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B21454E" w14:textId="77777777" w:rsidR="004C0AFD" w:rsidRPr="004C0AFD" w:rsidRDefault="004C0AFD" w:rsidP="004C0AF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C0AF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66C6980" w14:textId="77777777" w:rsidR="004C0AFD" w:rsidRPr="004C0AFD" w:rsidRDefault="004C0AFD" w:rsidP="004C0A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Create a non-verbal signal with the child to demonstrate the action words.</w:t>
      </w:r>
    </w:p>
    <w:p w14:paraId="581814C3" w14:textId="77777777" w:rsidR="004C0AFD" w:rsidRPr="004C0AFD" w:rsidRDefault="004C0AFD" w:rsidP="004C0AFD">
      <w:pPr>
        <w:numPr>
          <w:ilvl w:val="0"/>
          <w:numId w:val="1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C0AFD">
        <w:rPr>
          <w:rFonts w:eastAsia="Times New Roman" w:cstheme="minorHAnsi"/>
          <w:color w:val="545454"/>
          <w:sz w:val="24"/>
          <w:szCs w:val="24"/>
          <w:lang w:eastAsia="en-GB"/>
        </w:rPr>
        <w:t>Model the correct terminology to the child.</w:t>
      </w:r>
    </w:p>
    <w:p w14:paraId="15BB9723" w14:textId="77777777" w:rsidR="00EB77BE" w:rsidRPr="009F3A2E" w:rsidRDefault="00EB77BE">
      <w:pPr>
        <w:rPr>
          <w:rFonts w:cstheme="minorHAnsi"/>
        </w:rPr>
      </w:pPr>
    </w:p>
    <w:sectPr w:rsidR="00EB77BE" w:rsidRPr="009F3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4D13"/>
    <w:multiLevelType w:val="multilevel"/>
    <w:tmpl w:val="441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91736"/>
    <w:multiLevelType w:val="multilevel"/>
    <w:tmpl w:val="3688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7821B1"/>
    <w:multiLevelType w:val="multilevel"/>
    <w:tmpl w:val="74F8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933225"/>
    <w:multiLevelType w:val="multilevel"/>
    <w:tmpl w:val="03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2F4A8D"/>
    <w:multiLevelType w:val="multilevel"/>
    <w:tmpl w:val="A74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274689"/>
    <w:multiLevelType w:val="multilevel"/>
    <w:tmpl w:val="650E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FA1135"/>
    <w:multiLevelType w:val="multilevel"/>
    <w:tmpl w:val="C47E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13034C"/>
    <w:multiLevelType w:val="multilevel"/>
    <w:tmpl w:val="363C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49642C"/>
    <w:multiLevelType w:val="multilevel"/>
    <w:tmpl w:val="5B5A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D27721"/>
    <w:multiLevelType w:val="multilevel"/>
    <w:tmpl w:val="1584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D402FBE"/>
    <w:multiLevelType w:val="multilevel"/>
    <w:tmpl w:val="8EB4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E5F3D90"/>
    <w:multiLevelType w:val="multilevel"/>
    <w:tmpl w:val="1302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8F304BA"/>
    <w:multiLevelType w:val="multilevel"/>
    <w:tmpl w:val="1514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EC5164"/>
    <w:multiLevelType w:val="multilevel"/>
    <w:tmpl w:val="468E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11"/>
  </w:num>
  <w:num w:numId="7">
    <w:abstractNumId w:val="10"/>
  </w:num>
  <w:num w:numId="8">
    <w:abstractNumId w:val="13"/>
  </w:num>
  <w:num w:numId="9">
    <w:abstractNumId w:val="12"/>
  </w:num>
  <w:num w:numId="10">
    <w:abstractNumId w:val="1"/>
  </w:num>
  <w:num w:numId="11">
    <w:abstractNumId w:val="4"/>
  </w:num>
  <w:num w:numId="12">
    <w:abstractNumId w:val="6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BE"/>
    <w:rsid w:val="004C0AFD"/>
    <w:rsid w:val="006C1A36"/>
    <w:rsid w:val="009F3A2E"/>
    <w:rsid w:val="00EB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1481"/>
  <w15:chartTrackingRefBased/>
  <w15:docId w15:val="{935C47B7-03F2-45AA-A0B0-B4873F4A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785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77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12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2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5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941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54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23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31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0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8230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36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37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7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kO8DaPIyXo" TargetMode="External"/><Relationship Id="rId5" Type="http://schemas.openxmlformats.org/officeDocument/2006/relationships/hyperlink" Target="https://www.youtube.com/watch?v=NZ1a94-tNy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2025-11-07T11:31:00Z</dcterms:created>
  <dcterms:modified xsi:type="dcterms:W3CDTF">2025-11-07T11:31:00Z</dcterms:modified>
</cp:coreProperties>
</file>